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72" w:rsidRDefault="00781072" w:rsidP="0078107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6D799FF" wp14:editId="283BBB6E">
            <wp:extent cx="857250" cy="790575"/>
            <wp:effectExtent l="0" t="0" r="0" b="9525"/>
            <wp:docPr id="3" name="Attēls 3" descr="http://www.lv.lv/wwwraksti/2002/168/B168/PIE2L222/32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http://www.lv.lv/wwwraksti/2002/168/B168/PIE2L222/322L22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72" w:rsidRPr="00EA1208" w:rsidRDefault="00781072" w:rsidP="00781072">
      <w:pPr>
        <w:pStyle w:val="Caption"/>
        <w:rPr>
          <w:rFonts w:ascii="Times New Roman" w:hAnsi="Times New Roman"/>
          <w:b w:val="0"/>
          <w:sz w:val="24"/>
          <w:szCs w:val="24"/>
          <w:lang w:val="lv-LV"/>
        </w:rPr>
      </w:pPr>
      <w:r w:rsidRPr="00EA1208">
        <w:rPr>
          <w:rFonts w:ascii="Times New Roman" w:hAnsi="Times New Roman"/>
          <w:b w:val="0"/>
          <w:sz w:val="24"/>
          <w:szCs w:val="24"/>
          <w:lang w:val="lv-LV"/>
        </w:rPr>
        <w:t>LATVIJAS REPUBLIKAS</w:t>
      </w:r>
    </w:p>
    <w:p w:rsidR="00781072" w:rsidRPr="00EA1208" w:rsidRDefault="00781072" w:rsidP="00781072">
      <w:pPr>
        <w:pStyle w:val="Caption"/>
        <w:rPr>
          <w:rFonts w:ascii="Times New Roman" w:hAnsi="Times New Roman"/>
          <w:b w:val="0"/>
          <w:sz w:val="24"/>
          <w:szCs w:val="24"/>
          <w:lang w:val="lv-LV"/>
        </w:rPr>
      </w:pPr>
      <w:r w:rsidRPr="00EA1208">
        <w:rPr>
          <w:rFonts w:ascii="Times New Roman" w:hAnsi="Times New Roman"/>
          <w:b w:val="0"/>
          <w:sz w:val="24"/>
          <w:szCs w:val="24"/>
          <w:lang w:val="lv-LV"/>
        </w:rPr>
        <w:t>IZGLĪTĪBAS UN ZINĀTNES MINISTRIJA</w:t>
      </w:r>
    </w:p>
    <w:p w:rsidR="00781072" w:rsidRPr="00596AEE" w:rsidRDefault="00781072" w:rsidP="00781072">
      <w:pPr>
        <w:pStyle w:val="Caption"/>
        <w:pBdr>
          <w:bottom w:val="thinThickSmallGap" w:sz="12" w:space="1" w:color="auto"/>
        </w:pBdr>
        <w:rPr>
          <w:rFonts w:ascii="Times New Roman" w:hAnsi="Times New Roman"/>
          <w:sz w:val="40"/>
          <w:szCs w:val="40"/>
          <w:lang w:val="lv-LV"/>
        </w:rPr>
      </w:pPr>
      <w:r w:rsidRPr="00EA1208">
        <w:rPr>
          <w:rFonts w:ascii="Times New Roman" w:hAnsi="Times New Roman"/>
          <w:sz w:val="40"/>
          <w:szCs w:val="40"/>
          <w:lang w:val="lv-LV"/>
        </w:rPr>
        <w:t>RĒZEKNES TEHN</w:t>
      </w:r>
      <w:r w:rsidRPr="00596AEE">
        <w:rPr>
          <w:rFonts w:ascii="Times New Roman" w:hAnsi="Times New Roman"/>
          <w:sz w:val="40"/>
          <w:szCs w:val="40"/>
          <w:lang w:val="lv-LV"/>
        </w:rPr>
        <w:t>IKUMS</w:t>
      </w:r>
    </w:p>
    <w:p w:rsidR="00781072" w:rsidRDefault="00781072" w:rsidP="004409C5">
      <w:pPr>
        <w:spacing w:after="200"/>
        <w:jc w:val="center"/>
        <w:rPr>
          <w:b/>
          <w:sz w:val="24"/>
          <w:szCs w:val="24"/>
          <w:lang w:eastAsia="en-US"/>
        </w:rPr>
      </w:pPr>
    </w:p>
    <w:p w:rsidR="004409C5" w:rsidRPr="001D2F13" w:rsidRDefault="004409C5" w:rsidP="00781072">
      <w:pPr>
        <w:spacing w:after="200" w:line="360" w:lineRule="auto"/>
        <w:jc w:val="center"/>
        <w:rPr>
          <w:b/>
          <w:sz w:val="26"/>
          <w:szCs w:val="26"/>
          <w:lang w:eastAsia="en-US"/>
        </w:rPr>
      </w:pPr>
      <w:r w:rsidRPr="001D2F13">
        <w:rPr>
          <w:b/>
          <w:sz w:val="26"/>
          <w:szCs w:val="26"/>
          <w:lang w:eastAsia="en-US"/>
        </w:rPr>
        <w:t xml:space="preserve">Pedagogu profesionālās kompetences pilnveides </w:t>
      </w:r>
      <w:r w:rsidR="00DE3D9E" w:rsidRPr="001D2F13">
        <w:rPr>
          <w:b/>
          <w:sz w:val="26"/>
          <w:szCs w:val="26"/>
          <w:lang w:eastAsia="en-US"/>
        </w:rPr>
        <w:t>programma</w:t>
      </w:r>
    </w:p>
    <w:p w:rsidR="004409C5" w:rsidRPr="001D2F13" w:rsidRDefault="004409C5" w:rsidP="00781072">
      <w:pPr>
        <w:spacing w:after="200" w:line="360" w:lineRule="auto"/>
        <w:jc w:val="center"/>
        <w:rPr>
          <w:b/>
          <w:sz w:val="26"/>
          <w:szCs w:val="26"/>
          <w:lang w:eastAsia="en-US"/>
        </w:rPr>
      </w:pPr>
      <w:r w:rsidRPr="001D2F13">
        <w:rPr>
          <w:b/>
          <w:sz w:val="26"/>
          <w:szCs w:val="26"/>
          <w:lang w:eastAsia="en-US"/>
        </w:rPr>
        <w:t>“</w:t>
      </w:r>
      <w:r w:rsidRPr="001D2F13">
        <w:rPr>
          <w:b/>
          <w:bCs/>
          <w:iCs/>
          <w:sz w:val="26"/>
          <w:szCs w:val="26"/>
        </w:rPr>
        <w:t>Inovatīvās attīstības tendences pārtikas produktu ražošanas nozarē</w:t>
      </w:r>
      <w:r w:rsidRPr="001D2F13">
        <w:rPr>
          <w:b/>
          <w:sz w:val="26"/>
          <w:szCs w:val="26"/>
          <w:lang w:eastAsia="en-US"/>
        </w:rPr>
        <w:t>”</w:t>
      </w:r>
    </w:p>
    <w:p w:rsidR="004409C5" w:rsidRPr="00781072" w:rsidRDefault="004409C5" w:rsidP="00781072">
      <w:pPr>
        <w:spacing w:after="200" w:line="360" w:lineRule="auto"/>
        <w:jc w:val="center"/>
        <w:rPr>
          <w:rFonts w:eastAsiaTheme="minorEastAsia"/>
          <w:sz w:val="24"/>
          <w:szCs w:val="24"/>
          <w:lang w:eastAsia="ja-JP"/>
        </w:rPr>
      </w:pPr>
    </w:p>
    <w:p w:rsidR="004409C5" w:rsidRPr="00781072" w:rsidRDefault="004409C5" w:rsidP="00781072">
      <w:pPr>
        <w:spacing w:after="200" w:line="360" w:lineRule="auto"/>
        <w:rPr>
          <w:sz w:val="24"/>
          <w:szCs w:val="24"/>
          <w:lang w:eastAsia="en-US"/>
        </w:rPr>
      </w:pPr>
      <w:r w:rsidRPr="00781072">
        <w:rPr>
          <w:b/>
          <w:sz w:val="24"/>
          <w:szCs w:val="24"/>
          <w:lang w:eastAsia="en-US"/>
        </w:rPr>
        <w:t>Norises datums</w:t>
      </w:r>
      <w:r w:rsidRPr="00781072">
        <w:rPr>
          <w:sz w:val="24"/>
          <w:szCs w:val="24"/>
          <w:lang w:eastAsia="en-US"/>
        </w:rPr>
        <w:t>: 2023.</w:t>
      </w:r>
      <w:r w:rsidR="005B102A">
        <w:rPr>
          <w:sz w:val="24"/>
          <w:szCs w:val="24"/>
          <w:lang w:eastAsia="en-US"/>
        </w:rPr>
        <w:t xml:space="preserve"> </w:t>
      </w:r>
      <w:r w:rsidRPr="00781072">
        <w:rPr>
          <w:sz w:val="24"/>
          <w:szCs w:val="24"/>
          <w:lang w:eastAsia="en-US"/>
        </w:rPr>
        <w:t>gada 23.-24.</w:t>
      </w:r>
      <w:r w:rsidR="005B102A">
        <w:rPr>
          <w:sz w:val="24"/>
          <w:szCs w:val="24"/>
          <w:lang w:eastAsia="en-US"/>
        </w:rPr>
        <w:t xml:space="preserve"> </w:t>
      </w:r>
      <w:r w:rsidRPr="00781072">
        <w:rPr>
          <w:sz w:val="24"/>
          <w:szCs w:val="24"/>
          <w:lang w:eastAsia="en-US"/>
        </w:rPr>
        <w:t>novembris.</w:t>
      </w:r>
    </w:p>
    <w:p w:rsidR="004409C5" w:rsidRPr="00781072" w:rsidRDefault="004409C5" w:rsidP="00781072">
      <w:pPr>
        <w:spacing w:line="360" w:lineRule="auto"/>
        <w:rPr>
          <w:sz w:val="24"/>
          <w:szCs w:val="24"/>
        </w:rPr>
      </w:pPr>
      <w:r w:rsidRPr="00781072">
        <w:rPr>
          <w:b/>
          <w:sz w:val="24"/>
          <w:szCs w:val="24"/>
          <w:lang w:eastAsia="en-US"/>
        </w:rPr>
        <w:t>Norises vieta:</w:t>
      </w:r>
      <w:r w:rsidRPr="00781072">
        <w:rPr>
          <w:rFonts w:eastAsiaTheme="minorEastAsia"/>
          <w:b/>
          <w:bCs/>
          <w:sz w:val="24"/>
          <w:szCs w:val="24"/>
          <w:shd w:val="clear" w:color="auto" w:fill="FFFFFF"/>
          <w:lang w:eastAsia="ja-JP"/>
        </w:rPr>
        <w:t xml:space="preserve"> </w:t>
      </w:r>
      <w:r w:rsidRPr="00781072">
        <w:rPr>
          <w:sz w:val="24"/>
          <w:szCs w:val="24"/>
        </w:rPr>
        <w:t>Rēzeknes tehnikums, Varoņu iela 11a, Rēzekne.</w:t>
      </w:r>
    </w:p>
    <w:p w:rsidR="004409C5" w:rsidRPr="00781072" w:rsidRDefault="004409C5" w:rsidP="00781072">
      <w:pPr>
        <w:spacing w:before="200" w:after="200" w:line="360" w:lineRule="auto"/>
        <w:ind w:left="1276" w:hanging="1276"/>
        <w:jc w:val="both"/>
        <w:rPr>
          <w:rFonts w:eastAsiaTheme="minorEastAsia"/>
          <w:color w:val="222222"/>
          <w:sz w:val="24"/>
          <w:szCs w:val="24"/>
          <w:shd w:val="clear" w:color="auto" w:fill="FFFFFF"/>
          <w:lang w:eastAsia="ja-JP"/>
        </w:rPr>
      </w:pPr>
      <w:r w:rsidRPr="00781072">
        <w:rPr>
          <w:rFonts w:eastAsiaTheme="minorEastAsia"/>
          <w:b/>
          <w:color w:val="222222"/>
          <w:sz w:val="24"/>
          <w:szCs w:val="24"/>
          <w:shd w:val="clear" w:color="auto" w:fill="FFFFFF"/>
          <w:lang w:eastAsia="ja-JP"/>
        </w:rPr>
        <w:t>Dalībnieki:</w:t>
      </w:r>
      <w:r w:rsidRPr="00781072">
        <w:rPr>
          <w:rFonts w:eastAsiaTheme="minorEastAsia"/>
          <w:color w:val="222222"/>
          <w:sz w:val="24"/>
          <w:szCs w:val="24"/>
          <w:shd w:val="clear" w:color="auto" w:fill="FFFFFF"/>
          <w:lang w:eastAsia="ja-JP"/>
        </w:rPr>
        <w:t xml:space="preserve"> </w:t>
      </w:r>
      <w:r w:rsidR="00AF62BE" w:rsidRPr="00781072">
        <w:rPr>
          <w:bCs/>
          <w:sz w:val="24"/>
          <w:szCs w:val="24"/>
        </w:rPr>
        <w:t>pārtikas produktu ražošanas nozares</w:t>
      </w:r>
      <w:r w:rsidR="00AF62BE" w:rsidRPr="00781072">
        <w:rPr>
          <w:rFonts w:ascii="RobustaTLPro-Regular" w:hAnsi="RobustaTLPro-Regular"/>
          <w:sz w:val="24"/>
          <w:szCs w:val="24"/>
        </w:rPr>
        <w:t xml:space="preserve"> </w:t>
      </w:r>
      <w:r w:rsidR="00AF62BE" w:rsidRPr="00781072">
        <w:rPr>
          <w:sz w:val="24"/>
          <w:szCs w:val="24"/>
        </w:rPr>
        <w:t>profesionālās izglītības iestāžu pedagogiem (</w:t>
      </w:r>
      <w:r w:rsidR="00006DA2" w:rsidRPr="00781072">
        <w:rPr>
          <w:rFonts w:ascii="RobustaTLPro-Regular" w:hAnsi="RobustaTLPro-Regular"/>
          <w:color w:val="212529"/>
          <w:sz w:val="24"/>
          <w:szCs w:val="24"/>
        </w:rPr>
        <w:t>vismaz divi pedagogi no katras profesionālās izglītības iestādes).</w:t>
      </w:r>
    </w:p>
    <w:p w:rsidR="004409C5" w:rsidRPr="00781072" w:rsidRDefault="004409C5" w:rsidP="00781072">
      <w:pPr>
        <w:spacing w:before="200" w:after="200" w:line="360" w:lineRule="auto"/>
        <w:rPr>
          <w:rFonts w:eastAsiaTheme="minorEastAsia"/>
          <w:b/>
          <w:color w:val="000000" w:themeColor="text1"/>
          <w:sz w:val="24"/>
          <w:szCs w:val="24"/>
          <w:shd w:val="clear" w:color="auto" w:fill="FFFFFF"/>
          <w:lang w:eastAsia="ja-JP"/>
        </w:rPr>
      </w:pPr>
      <w:r w:rsidRPr="00781072">
        <w:rPr>
          <w:rFonts w:eastAsiaTheme="minorEastAsia"/>
          <w:b/>
          <w:color w:val="000000" w:themeColor="text1"/>
          <w:sz w:val="24"/>
          <w:szCs w:val="24"/>
          <w:shd w:val="clear" w:color="auto" w:fill="FFFFFF"/>
          <w:lang w:eastAsia="ja-JP"/>
        </w:rPr>
        <w:t xml:space="preserve">Plānotie rezultāti: </w:t>
      </w:r>
    </w:p>
    <w:p w:rsidR="004409C5" w:rsidRPr="00781072" w:rsidRDefault="004409C5" w:rsidP="00781072">
      <w:pPr>
        <w:numPr>
          <w:ilvl w:val="0"/>
          <w:numId w:val="3"/>
        </w:numPr>
        <w:shd w:val="clear" w:color="auto" w:fill="FFFFFF" w:themeFill="background1"/>
        <w:suppressAutoHyphens/>
        <w:spacing w:line="360" w:lineRule="auto"/>
        <w:ind w:left="284" w:hanging="142"/>
        <w:jc w:val="both"/>
        <w:rPr>
          <w:sz w:val="24"/>
          <w:szCs w:val="24"/>
        </w:rPr>
      </w:pPr>
      <w:r w:rsidRPr="00781072">
        <w:rPr>
          <w:bCs/>
          <w:iCs/>
          <w:sz w:val="24"/>
          <w:szCs w:val="24"/>
        </w:rPr>
        <w:t xml:space="preserve">Pārzina </w:t>
      </w:r>
      <w:r w:rsidR="0086105C" w:rsidRPr="00781072">
        <w:rPr>
          <w:sz w:val="24"/>
          <w:szCs w:val="24"/>
          <w:shd w:val="clear" w:color="auto" w:fill="FFFFFF"/>
        </w:rPr>
        <w:t>efektīvas sadarbības ar</w:t>
      </w:r>
      <w:r w:rsidRPr="00781072">
        <w:rPr>
          <w:sz w:val="24"/>
          <w:szCs w:val="24"/>
          <w:shd w:val="clear" w:color="auto" w:fill="FFFFFF"/>
        </w:rPr>
        <w:t xml:space="preserve"> tautsaimniecības nozarēm un akadēmisko personālu nepieciešamību un iegūstamos rezultātus.</w:t>
      </w:r>
    </w:p>
    <w:p w:rsidR="004409C5" w:rsidRPr="00781072" w:rsidRDefault="004409C5" w:rsidP="00781072">
      <w:pPr>
        <w:numPr>
          <w:ilvl w:val="0"/>
          <w:numId w:val="3"/>
        </w:numPr>
        <w:shd w:val="clear" w:color="auto" w:fill="FFFFFF" w:themeFill="background1"/>
        <w:suppressAutoHyphens/>
        <w:spacing w:line="360" w:lineRule="auto"/>
        <w:ind w:left="284" w:hanging="142"/>
        <w:jc w:val="both"/>
        <w:rPr>
          <w:sz w:val="24"/>
          <w:szCs w:val="24"/>
        </w:rPr>
      </w:pPr>
      <w:r w:rsidRPr="00781072">
        <w:rPr>
          <w:sz w:val="24"/>
          <w:szCs w:val="24"/>
        </w:rPr>
        <w:t xml:space="preserve">Spēj novērtēt </w:t>
      </w:r>
      <w:r w:rsidRPr="00781072">
        <w:rPr>
          <w:bCs/>
          <w:iCs/>
          <w:sz w:val="24"/>
          <w:szCs w:val="24"/>
        </w:rPr>
        <w:t>profesionālās kompetences pilnveidi un pieredzes apmaiņas nozīmi un ieguvumus.</w:t>
      </w:r>
    </w:p>
    <w:p w:rsidR="004409C5" w:rsidRPr="00781072" w:rsidRDefault="004409C5" w:rsidP="00781072">
      <w:pPr>
        <w:pStyle w:val="ListParagraph"/>
        <w:numPr>
          <w:ilvl w:val="0"/>
          <w:numId w:val="3"/>
        </w:numPr>
        <w:spacing w:line="360" w:lineRule="auto"/>
        <w:ind w:left="284" w:hanging="142"/>
        <w:jc w:val="both"/>
        <w:rPr>
          <w:sz w:val="24"/>
          <w:szCs w:val="24"/>
          <w:shd w:val="clear" w:color="auto" w:fill="FFFFFF"/>
        </w:rPr>
      </w:pPr>
      <w:r w:rsidRPr="00781072">
        <w:rPr>
          <w:bCs/>
          <w:sz w:val="24"/>
          <w:szCs w:val="24"/>
          <w:shd w:val="clear" w:color="auto" w:fill="FFFFFF"/>
        </w:rPr>
        <w:t>Izprot nākotnes vajadzībām atbilstošu prasmju apguves nepieciešamību,</w:t>
      </w:r>
      <w:r w:rsidR="0086105C" w:rsidRPr="00781072">
        <w:rPr>
          <w:sz w:val="24"/>
          <w:szCs w:val="24"/>
          <w:shd w:val="clear" w:color="auto" w:fill="FFFFFF"/>
        </w:rPr>
        <w:t xml:space="preserve"> </w:t>
      </w:r>
      <w:r w:rsidRPr="00781072">
        <w:rPr>
          <w:sz w:val="24"/>
          <w:szCs w:val="24"/>
          <w:shd w:val="clear" w:color="auto" w:fill="FFFFFF"/>
        </w:rPr>
        <w:t>kas aptver darba tirgum aktuālas un noderīgas specifiskas zināšanas un prasmes.</w:t>
      </w:r>
    </w:p>
    <w:p w:rsidR="00006DA2" w:rsidRPr="00781072" w:rsidRDefault="00DE3D9E" w:rsidP="00781072">
      <w:pPr>
        <w:pStyle w:val="NormalWeb"/>
        <w:spacing w:line="360" w:lineRule="auto"/>
      </w:pPr>
      <w:r w:rsidRPr="00781072">
        <w:rPr>
          <w:b/>
        </w:rPr>
        <w:t>Programmas</w:t>
      </w:r>
      <w:r w:rsidR="004409C5" w:rsidRPr="00781072">
        <w:rPr>
          <w:b/>
        </w:rPr>
        <w:t xml:space="preserve"> ilgums</w:t>
      </w:r>
      <w:r w:rsidR="004409C5" w:rsidRPr="00781072">
        <w:t>: 12 stundas.</w:t>
      </w:r>
    </w:p>
    <w:p w:rsidR="00006DA2" w:rsidRPr="00781072" w:rsidRDefault="00006DA2" w:rsidP="00781072">
      <w:pPr>
        <w:pStyle w:val="NormalWeb"/>
        <w:shd w:val="clear" w:color="auto" w:fill="FFFFFF"/>
        <w:spacing w:line="360" w:lineRule="auto"/>
        <w:jc w:val="both"/>
        <w:rPr>
          <w:rFonts w:ascii="RobustaTLPro-Regular" w:hAnsi="RobustaTLPro-Regular"/>
          <w:color w:val="212529"/>
        </w:rPr>
      </w:pPr>
      <w:r w:rsidRPr="00781072">
        <w:rPr>
          <w:rFonts w:ascii="RobustaTLPro-Regular" w:hAnsi="RobustaTLPro-Regular"/>
          <w:color w:val="212529"/>
        </w:rPr>
        <w:t>Programmas noslēgumā dalībnieki saņems apliecinājumu par pedagogu profesionālās kompetences pilnveidi (100% apmeklējums obligāts). </w:t>
      </w:r>
    </w:p>
    <w:p w:rsidR="00006DA2" w:rsidRDefault="00006DA2" w:rsidP="00781072">
      <w:pPr>
        <w:pStyle w:val="NormalWeb"/>
        <w:shd w:val="clear" w:color="auto" w:fill="FFFFFF"/>
        <w:spacing w:line="360" w:lineRule="auto"/>
        <w:jc w:val="both"/>
        <w:rPr>
          <w:rFonts w:ascii="RobustaTLPro-Regular" w:hAnsi="RobustaTLPro-Regular"/>
          <w:color w:val="212529"/>
        </w:rPr>
      </w:pPr>
      <w:r w:rsidRPr="00781072">
        <w:rPr>
          <w:rFonts w:ascii="RobustaTLPro-Regular" w:hAnsi="RobustaTLPro-Regular"/>
          <w:color w:val="212529"/>
        </w:rPr>
        <w:t>Reģistrācija elektroniski </w:t>
      </w:r>
      <w:r w:rsidRPr="00781072">
        <w:rPr>
          <w:rStyle w:val="Strong"/>
          <w:rFonts w:ascii="RobustaTLPro-Medium" w:hAnsi="RobustaTLPro-Medium"/>
          <w:b w:val="0"/>
          <w:bCs w:val="0"/>
          <w:color w:val="212529"/>
        </w:rPr>
        <w:t>līdz 2023.</w:t>
      </w:r>
      <w:r w:rsidR="005B102A">
        <w:rPr>
          <w:rStyle w:val="Strong"/>
          <w:rFonts w:ascii="RobustaTLPro-Medium" w:hAnsi="RobustaTLPro-Medium"/>
          <w:b w:val="0"/>
          <w:bCs w:val="0"/>
          <w:color w:val="212529"/>
        </w:rPr>
        <w:t xml:space="preserve"> </w:t>
      </w:r>
      <w:r w:rsidRPr="00781072">
        <w:rPr>
          <w:rStyle w:val="Strong"/>
          <w:rFonts w:ascii="RobustaTLPro-Medium" w:hAnsi="RobustaTLPro-Medium"/>
          <w:b w:val="0"/>
          <w:bCs w:val="0"/>
          <w:color w:val="212529"/>
        </w:rPr>
        <w:t>gada 21.</w:t>
      </w:r>
      <w:r w:rsidR="005B102A">
        <w:rPr>
          <w:rStyle w:val="Strong"/>
          <w:rFonts w:ascii="RobustaTLPro-Medium" w:hAnsi="RobustaTLPro-Medium"/>
          <w:b w:val="0"/>
          <w:bCs w:val="0"/>
          <w:color w:val="212529"/>
        </w:rPr>
        <w:t xml:space="preserve"> </w:t>
      </w:r>
      <w:r w:rsidRPr="00781072">
        <w:rPr>
          <w:rStyle w:val="Strong"/>
          <w:rFonts w:ascii="RobustaTLPro-Medium" w:hAnsi="RobustaTLPro-Medium"/>
          <w:b w:val="0"/>
          <w:bCs w:val="0"/>
          <w:color w:val="212529"/>
        </w:rPr>
        <w:t>novembrim</w:t>
      </w:r>
      <w:r w:rsidRPr="00781072">
        <w:rPr>
          <w:rFonts w:ascii="RobustaTLPro-Regular" w:hAnsi="RobustaTLPro-Regular"/>
          <w:color w:val="212529"/>
        </w:rPr>
        <w:t xml:space="preserve">, aizpildot pieteikuma anketu: </w:t>
      </w:r>
      <w:hyperlink r:id="rId8" w:history="1">
        <w:r w:rsidR="00781072" w:rsidRPr="00781072">
          <w:rPr>
            <w:rStyle w:val="Hyperlink"/>
            <w:rFonts w:ascii="RobustaTLPro-Regular" w:hAnsi="RobustaTLPro-Regular"/>
          </w:rPr>
          <w:t>https://forms.office.com/e/DiRXcA94gD</w:t>
        </w:r>
      </w:hyperlink>
    </w:p>
    <w:p w:rsidR="00781072" w:rsidRDefault="00781072" w:rsidP="00781072">
      <w:pPr>
        <w:pStyle w:val="NormalWeb"/>
        <w:shd w:val="clear" w:color="auto" w:fill="FFFFFF"/>
        <w:rPr>
          <w:rFonts w:ascii="RobustaTLPro-Regular" w:hAnsi="RobustaTLPro-Regular"/>
          <w:color w:val="212529"/>
        </w:rPr>
      </w:pPr>
      <w:r w:rsidRPr="00395B75">
        <w:rPr>
          <w:rFonts w:ascii="RobustaTLPro-Regular" w:hAnsi="RobustaTLPro-Regular"/>
          <w:color w:val="212529"/>
        </w:rPr>
        <w:t xml:space="preserve">Kontaktpersona: </w:t>
      </w:r>
      <w:r>
        <w:rPr>
          <w:rFonts w:ascii="RobustaTLPro-Regular" w:hAnsi="RobustaTLPro-Regular"/>
          <w:color w:val="212529"/>
        </w:rPr>
        <w:t xml:space="preserve">Kristīne Pavelkovska, </w:t>
      </w:r>
      <w:r w:rsidRPr="00395B75">
        <w:rPr>
          <w:rFonts w:ascii="RobustaTLPro-Regular" w:hAnsi="RobustaTLPro-Regular"/>
          <w:color w:val="212529"/>
        </w:rPr>
        <w:t xml:space="preserve">tel. </w:t>
      </w:r>
      <w:r>
        <w:rPr>
          <w:rFonts w:ascii="RobustaTLPro-Regular" w:hAnsi="RobustaTLPro-Regular"/>
          <w:color w:val="212529"/>
        </w:rPr>
        <w:t>646 33664</w:t>
      </w:r>
      <w:r w:rsidRPr="00395B75">
        <w:rPr>
          <w:rFonts w:ascii="RobustaTLPro-Regular" w:hAnsi="RobustaTLPro-Regular"/>
          <w:color w:val="212529"/>
        </w:rPr>
        <w:t xml:space="preserve">, e-pasta adrese: </w:t>
      </w:r>
      <w:r>
        <w:rPr>
          <w:rFonts w:ascii="RobustaTLPro-Regular" w:hAnsi="RobustaTLPro-Regular"/>
          <w:color w:val="212529"/>
        </w:rPr>
        <w:t>kristine.pavelkovska@rezeknestehnikums.lv</w:t>
      </w:r>
    </w:p>
    <w:p w:rsidR="00781072" w:rsidRPr="00781072" w:rsidRDefault="00781072" w:rsidP="00781072">
      <w:pPr>
        <w:pStyle w:val="NormalWeb"/>
        <w:shd w:val="clear" w:color="auto" w:fill="FFFFFF"/>
        <w:spacing w:line="360" w:lineRule="auto"/>
        <w:jc w:val="both"/>
        <w:rPr>
          <w:rFonts w:ascii="RobustaTLPro-Regular" w:hAnsi="RobustaTLPro-Regular"/>
          <w:color w:val="212529"/>
        </w:rPr>
      </w:pPr>
    </w:p>
    <w:p w:rsidR="00BA7D8F" w:rsidRDefault="00BA7D8F" w:rsidP="00BA7D8F">
      <w:pPr>
        <w:spacing w:before="480"/>
        <w:jc w:val="center"/>
        <w:rPr>
          <w:rFonts w:eastAsiaTheme="minorEastAsia"/>
          <w:b/>
          <w:sz w:val="24"/>
          <w:szCs w:val="24"/>
          <w:lang w:eastAsia="ja-JP"/>
        </w:rPr>
      </w:pPr>
      <w:r w:rsidRPr="00006DA2">
        <w:rPr>
          <w:rFonts w:eastAsiaTheme="minorEastAsia"/>
          <w:b/>
          <w:sz w:val="24"/>
          <w:szCs w:val="24"/>
          <w:lang w:eastAsia="ja-JP"/>
        </w:rPr>
        <w:lastRenderedPageBreak/>
        <w:t xml:space="preserve">Darba kārtība </w:t>
      </w:r>
    </w:p>
    <w:p w:rsidR="004409C5" w:rsidRPr="005B102A" w:rsidRDefault="00BA7D8F" w:rsidP="005B102A">
      <w:pPr>
        <w:pStyle w:val="ListParagraph"/>
        <w:numPr>
          <w:ilvl w:val="0"/>
          <w:numId w:val="4"/>
        </w:numPr>
        <w:spacing w:before="120" w:after="200"/>
        <w:jc w:val="center"/>
        <w:rPr>
          <w:rFonts w:eastAsiaTheme="minorEastAsia"/>
          <w:b/>
          <w:sz w:val="24"/>
          <w:szCs w:val="24"/>
          <w:lang w:eastAsia="ja-JP"/>
        </w:rPr>
      </w:pPr>
      <w:r w:rsidRPr="005B102A">
        <w:rPr>
          <w:rFonts w:eastAsiaTheme="minorEastAsia"/>
          <w:b/>
          <w:sz w:val="24"/>
          <w:szCs w:val="24"/>
          <w:lang w:eastAsia="ja-JP"/>
        </w:rPr>
        <w:t>diena – 2023.</w:t>
      </w:r>
      <w:r w:rsidR="005B102A">
        <w:rPr>
          <w:rFonts w:eastAsiaTheme="minorEastAsia"/>
          <w:b/>
          <w:sz w:val="24"/>
          <w:szCs w:val="24"/>
          <w:lang w:eastAsia="ja-JP"/>
        </w:rPr>
        <w:t xml:space="preserve"> </w:t>
      </w:r>
      <w:r w:rsidRPr="005B102A">
        <w:rPr>
          <w:rFonts w:eastAsiaTheme="minorEastAsia"/>
          <w:b/>
          <w:sz w:val="24"/>
          <w:szCs w:val="24"/>
          <w:lang w:eastAsia="ja-JP"/>
        </w:rPr>
        <w:t xml:space="preserve">gada </w:t>
      </w:r>
      <w:r w:rsidR="004409C5" w:rsidRPr="005B102A">
        <w:rPr>
          <w:rFonts w:eastAsiaTheme="minorEastAsia"/>
          <w:b/>
          <w:sz w:val="24"/>
          <w:szCs w:val="24"/>
          <w:lang w:eastAsia="ja-JP"/>
        </w:rPr>
        <w:t>23.</w:t>
      </w:r>
      <w:r w:rsidR="005B102A">
        <w:rPr>
          <w:rFonts w:eastAsiaTheme="minorEastAsia"/>
          <w:b/>
          <w:sz w:val="24"/>
          <w:szCs w:val="24"/>
          <w:lang w:eastAsia="ja-JP"/>
        </w:rPr>
        <w:t xml:space="preserve"> </w:t>
      </w:r>
      <w:r w:rsidR="004409C5" w:rsidRPr="005B102A">
        <w:rPr>
          <w:rFonts w:eastAsiaTheme="minorEastAsia"/>
          <w:b/>
          <w:sz w:val="24"/>
          <w:szCs w:val="24"/>
          <w:lang w:eastAsia="ja-JP"/>
        </w:rPr>
        <w:t>novembris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1702"/>
        <w:gridCol w:w="7507"/>
      </w:tblGrid>
      <w:tr w:rsidR="004409C5" w:rsidRPr="00296547" w:rsidTr="00914119">
        <w:trPr>
          <w:trHeight w:val="48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C5" w:rsidRPr="00296547" w:rsidRDefault="004409C5" w:rsidP="0091411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ja-JP"/>
              </w:rPr>
            </w:pPr>
            <w:r w:rsidRPr="00296547">
              <w:rPr>
                <w:sz w:val="24"/>
                <w:lang w:eastAsia="ja-JP"/>
              </w:rPr>
              <w:t>Laiks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C5" w:rsidRPr="00296547" w:rsidRDefault="00006DA2" w:rsidP="00914119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Tēma, pasniedzējs</w:t>
            </w:r>
          </w:p>
        </w:tc>
      </w:tr>
      <w:tr w:rsidR="004409C5" w:rsidRPr="004409C5" w:rsidTr="009174B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5" w:rsidRPr="004409C5" w:rsidRDefault="00835FFA" w:rsidP="009174B3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9.30-10.00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C5" w:rsidRPr="004409C5" w:rsidRDefault="004409C5" w:rsidP="004409C5">
            <w:pPr>
              <w:jc w:val="both"/>
              <w:rPr>
                <w:sz w:val="24"/>
                <w:shd w:val="clear" w:color="auto" w:fill="FFFFFF"/>
                <w:lang w:eastAsia="en-US"/>
              </w:rPr>
            </w:pPr>
            <w:r w:rsidRPr="004409C5">
              <w:rPr>
                <w:sz w:val="24"/>
                <w:shd w:val="clear" w:color="auto" w:fill="FFFFFF"/>
                <w:lang w:eastAsia="en-US"/>
              </w:rPr>
              <w:t>Reģistrēšanās</w:t>
            </w:r>
            <w:r w:rsidR="00835FFA">
              <w:rPr>
                <w:sz w:val="24"/>
                <w:shd w:val="clear" w:color="auto" w:fill="FFFFFF"/>
                <w:lang w:eastAsia="en-US"/>
              </w:rPr>
              <w:t>, kafijas pauze</w:t>
            </w:r>
            <w:r w:rsidR="001D2F13">
              <w:rPr>
                <w:sz w:val="24"/>
                <w:shd w:val="clear" w:color="auto" w:fill="FFFFFF"/>
                <w:lang w:eastAsia="en-US"/>
              </w:rPr>
              <w:t>.</w:t>
            </w:r>
          </w:p>
        </w:tc>
      </w:tr>
      <w:tr w:rsidR="00835FFA" w:rsidRPr="004409C5" w:rsidTr="009174B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FA" w:rsidRPr="00835FFA" w:rsidRDefault="00835FFA" w:rsidP="009174B3">
            <w:pPr>
              <w:jc w:val="center"/>
              <w:rPr>
                <w:sz w:val="24"/>
              </w:rPr>
            </w:pPr>
            <w:r w:rsidRPr="00835FFA">
              <w:rPr>
                <w:sz w:val="24"/>
              </w:rPr>
              <w:t>1</w:t>
            </w:r>
            <w:r w:rsidR="003F1947">
              <w:rPr>
                <w:sz w:val="24"/>
              </w:rPr>
              <w:t>0.00-11.00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FA" w:rsidRPr="004409C5" w:rsidRDefault="00835FFA" w:rsidP="00835FFA">
            <w:pPr>
              <w:rPr>
                <w:sz w:val="24"/>
                <w:shd w:val="clear" w:color="auto" w:fill="FFFFFF"/>
              </w:rPr>
            </w:pPr>
            <w:r w:rsidRPr="004409C5">
              <w:rPr>
                <w:sz w:val="24"/>
              </w:rPr>
              <w:t>Griķi – superfoods! Viss par zaļajiem griķiem un griķu ēdieniem. Z/S “Liepkalns” un GRIĶU REZIDENCES stāsts</w:t>
            </w:r>
            <w:r w:rsidRPr="004409C5">
              <w:rPr>
                <w:sz w:val="24"/>
                <w:shd w:val="clear" w:color="auto" w:fill="FFFFFF"/>
              </w:rPr>
              <w:t>.</w:t>
            </w:r>
          </w:p>
          <w:p w:rsidR="00835FFA" w:rsidRPr="004409C5" w:rsidRDefault="00835FFA" w:rsidP="00DE3D9E">
            <w:pPr>
              <w:jc w:val="both"/>
              <w:rPr>
                <w:sz w:val="24"/>
                <w:shd w:val="clear" w:color="auto" w:fill="FFFFFF"/>
                <w:lang w:eastAsia="en-US"/>
              </w:rPr>
            </w:pPr>
            <w:r w:rsidRPr="004409C5">
              <w:rPr>
                <w:sz w:val="24"/>
                <w:shd w:val="clear" w:color="auto" w:fill="FFFFFF"/>
              </w:rPr>
              <w:t xml:space="preserve">Jūlija Daņiļina – IK “Healthy Snacks” īpašniece un </w:t>
            </w:r>
            <w:r w:rsidRPr="004409C5">
              <w:rPr>
                <w:sz w:val="24"/>
              </w:rPr>
              <w:t>bioloģiskās saimniecības “Liepkalns”</w:t>
            </w:r>
            <w:r w:rsidRPr="004409C5">
              <w:rPr>
                <w:sz w:val="24"/>
                <w:shd w:val="clear" w:color="auto" w:fill="FFFFFF"/>
              </w:rPr>
              <w:t xml:space="preserve"> mājas “Griķu rezidence” sai</w:t>
            </w:r>
            <w:r w:rsidR="00DE3D9E">
              <w:rPr>
                <w:sz w:val="24"/>
                <w:shd w:val="clear" w:color="auto" w:fill="FFFFFF"/>
              </w:rPr>
              <w:t>mn</w:t>
            </w:r>
            <w:r w:rsidRPr="004409C5">
              <w:rPr>
                <w:sz w:val="24"/>
                <w:shd w:val="clear" w:color="auto" w:fill="FFFFFF"/>
              </w:rPr>
              <w:t>iece.</w:t>
            </w:r>
          </w:p>
        </w:tc>
      </w:tr>
      <w:tr w:rsidR="00835FFA" w:rsidRPr="004409C5" w:rsidTr="009174B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FA" w:rsidRPr="00835FFA" w:rsidRDefault="003F1947" w:rsidP="00917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11.00-12.00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FA" w:rsidRPr="004409C5" w:rsidRDefault="00835FFA" w:rsidP="00835FFA">
            <w:pPr>
              <w:rPr>
                <w:sz w:val="24"/>
                <w:shd w:val="clear" w:color="auto" w:fill="FFFFFF"/>
              </w:rPr>
            </w:pPr>
            <w:r w:rsidRPr="004409C5">
              <w:rPr>
                <w:sz w:val="24"/>
              </w:rPr>
              <w:t>Jauna produkta radīšana un ievešana tirgū uz uzņēmuma “Healthy Snacks” un zīmola GRIKSI piemēra.</w:t>
            </w:r>
          </w:p>
          <w:p w:rsidR="00835FFA" w:rsidRPr="004409C5" w:rsidRDefault="00835FFA" w:rsidP="00DE3D9E">
            <w:pPr>
              <w:jc w:val="both"/>
              <w:rPr>
                <w:sz w:val="24"/>
              </w:rPr>
            </w:pPr>
            <w:r w:rsidRPr="004409C5">
              <w:rPr>
                <w:sz w:val="24"/>
                <w:shd w:val="clear" w:color="auto" w:fill="FFFFFF"/>
              </w:rPr>
              <w:t xml:space="preserve">Jūlija Daņiļina – IK “Healthy Snacks” īpašniece un </w:t>
            </w:r>
            <w:r w:rsidRPr="004409C5">
              <w:rPr>
                <w:sz w:val="24"/>
              </w:rPr>
              <w:t>bioloģiskās saimniecības “Liepkalns”</w:t>
            </w:r>
            <w:r w:rsidRPr="004409C5">
              <w:rPr>
                <w:sz w:val="24"/>
                <w:shd w:val="clear" w:color="auto" w:fill="FFFFFF"/>
              </w:rPr>
              <w:t xml:space="preserve"> mājas “Griķu rezidence” sai</w:t>
            </w:r>
            <w:r w:rsidR="00DE3D9E">
              <w:rPr>
                <w:sz w:val="24"/>
                <w:shd w:val="clear" w:color="auto" w:fill="FFFFFF"/>
              </w:rPr>
              <w:t>mn</w:t>
            </w:r>
            <w:r w:rsidRPr="004409C5">
              <w:rPr>
                <w:sz w:val="24"/>
                <w:shd w:val="clear" w:color="auto" w:fill="FFFFFF"/>
              </w:rPr>
              <w:t>iece.</w:t>
            </w:r>
          </w:p>
        </w:tc>
      </w:tr>
      <w:tr w:rsidR="003F1947" w:rsidRPr="004409C5" w:rsidTr="009174B3">
        <w:trPr>
          <w:trHeight w:val="19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47" w:rsidRPr="00835FFA" w:rsidRDefault="003F1947" w:rsidP="00917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47" w:rsidRPr="004409C5" w:rsidRDefault="003F1947" w:rsidP="000C6D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Pusdienas</w:t>
            </w:r>
            <w:r w:rsidR="001D2F13">
              <w:rPr>
                <w:sz w:val="24"/>
                <w:szCs w:val="24"/>
              </w:rPr>
              <w:t>.</w:t>
            </w:r>
          </w:p>
        </w:tc>
      </w:tr>
      <w:tr w:rsidR="00835FFA" w:rsidRPr="004409C5" w:rsidTr="009174B3">
        <w:trPr>
          <w:trHeight w:val="19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FA" w:rsidRPr="00835FFA" w:rsidRDefault="003F1947" w:rsidP="00917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FA" w:rsidRPr="004409C5" w:rsidRDefault="00835FFA" w:rsidP="00835FFA">
            <w:pPr>
              <w:jc w:val="both"/>
              <w:rPr>
                <w:sz w:val="24"/>
                <w:shd w:val="clear" w:color="auto" w:fill="FFFFFF"/>
              </w:rPr>
            </w:pPr>
            <w:r w:rsidRPr="004409C5">
              <w:rPr>
                <w:sz w:val="24"/>
                <w:shd w:val="clear" w:color="auto" w:fill="FFFFFF"/>
              </w:rPr>
              <w:t>Augļu, ogu un dārzeņu pulveri - to gatavošana un izmantošana pārtikas ražošanā.</w:t>
            </w:r>
          </w:p>
          <w:p w:rsidR="00835FFA" w:rsidRPr="004409C5" w:rsidRDefault="00835FFA" w:rsidP="00835FFA">
            <w:pPr>
              <w:jc w:val="both"/>
              <w:rPr>
                <w:sz w:val="24"/>
                <w:shd w:val="clear" w:color="auto" w:fill="FFFFFF"/>
                <w:lang w:eastAsia="en-US"/>
              </w:rPr>
            </w:pPr>
            <w:r w:rsidRPr="004409C5">
              <w:rPr>
                <w:sz w:val="24"/>
                <w:shd w:val="clear" w:color="auto" w:fill="FFFFFF"/>
              </w:rPr>
              <w:t>Lienīte Litavniece – SIA “Safīra L” īpašniece.</w:t>
            </w:r>
          </w:p>
        </w:tc>
      </w:tr>
      <w:tr w:rsidR="004409C5" w:rsidRPr="004409C5" w:rsidTr="009174B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5" w:rsidRPr="00835FFA" w:rsidRDefault="003F1947" w:rsidP="009174B3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>
              <w:rPr>
                <w:sz w:val="24"/>
              </w:rPr>
              <w:t>14.00-16.00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C5" w:rsidRPr="004409C5" w:rsidRDefault="004409C5" w:rsidP="004409C5">
            <w:pPr>
              <w:jc w:val="both"/>
              <w:rPr>
                <w:sz w:val="24"/>
                <w:shd w:val="clear" w:color="auto" w:fill="FFFFFF"/>
              </w:rPr>
            </w:pPr>
            <w:r w:rsidRPr="004409C5">
              <w:rPr>
                <w:sz w:val="24"/>
                <w:shd w:val="clear" w:color="auto" w:fill="FFFFFF"/>
              </w:rPr>
              <w:t>Praktiskā nodarbība. Bezglutēna konditorejas izstrādājumu izgatavošana, izmantojot augļu, ogu pulverus.</w:t>
            </w:r>
          </w:p>
          <w:p w:rsidR="004409C5" w:rsidRPr="004409C5" w:rsidRDefault="004409C5" w:rsidP="004409C5">
            <w:pPr>
              <w:jc w:val="both"/>
              <w:rPr>
                <w:sz w:val="24"/>
                <w:shd w:val="clear" w:color="auto" w:fill="FFFFFF"/>
              </w:rPr>
            </w:pPr>
            <w:r w:rsidRPr="004409C5">
              <w:rPr>
                <w:sz w:val="24"/>
                <w:shd w:val="clear" w:color="auto" w:fill="FFFFFF"/>
              </w:rPr>
              <w:t>Lienīte Litavniece – SIA “Safīra L” īpašniece.</w:t>
            </w:r>
          </w:p>
        </w:tc>
      </w:tr>
      <w:tr w:rsidR="004409C5" w:rsidRPr="004409C5" w:rsidTr="009174B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5" w:rsidRPr="004409C5" w:rsidRDefault="003F1947" w:rsidP="009174B3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16.00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C5" w:rsidRPr="004409C5" w:rsidRDefault="004409C5" w:rsidP="004409C5">
            <w:pPr>
              <w:spacing w:before="100" w:beforeAutospacing="1" w:after="100" w:afterAutospacing="1"/>
              <w:rPr>
                <w:sz w:val="24"/>
                <w:lang w:eastAsia="ja-JP"/>
              </w:rPr>
            </w:pPr>
            <w:r w:rsidRPr="004409C5">
              <w:rPr>
                <w:sz w:val="24"/>
                <w:lang w:eastAsia="ja-JP"/>
              </w:rPr>
              <w:t>Kursu izvērtējums</w:t>
            </w:r>
            <w:r w:rsidR="001D2F13">
              <w:rPr>
                <w:sz w:val="24"/>
                <w:lang w:eastAsia="ja-JP"/>
              </w:rPr>
              <w:t>.</w:t>
            </w:r>
          </w:p>
        </w:tc>
      </w:tr>
    </w:tbl>
    <w:p w:rsidR="00781072" w:rsidRDefault="00781072" w:rsidP="004409C5">
      <w:pPr>
        <w:spacing w:after="200"/>
        <w:jc w:val="center"/>
        <w:rPr>
          <w:rFonts w:eastAsiaTheme="minorEastAsia"/>
          <w:b/>
          <w:sz w:val="24"/>
          <w:szCs w:val="24"/>
          <w:lang w:eastAsia="ja-JP"/>
        </w:rPr>
      </w:pPr>
    </w:p>
    <w:p w:rsidR="004409C5" w:rsidRPr="005B102A" w:rsidRDefault="00BA7D8F" w:rsidP="005B102A">
      <w:pPr>
        <w:pStyle w:val="ListParagraph"/>
        <w:numPr>
          <w:ilvl w:val="0"/>
          <w:numId w:val="4"/>
        </w:numPr>
        <w:spacing w:after="200"/>
        <w:jc w:val="center"/>
        <w:rPr>
          <w:rFonts w:eastAsiaTheme="minorEastAsia"/>
          <w:b/>
          <w:sz w:val="24"/>
          <w:szCs w:val="24"/>
          <w:lang w:eastAsia="ja-JP"/>
        </w:rPr>
      </w:pPr>
      <w:r w:rsidRPr="005B102A">
        <w:rPr>
          <w:rFonts w:eastAsiaTheme="minorEastAsia"/>
          <w:b/>
          <w:sz w:val="24"/>
          <w:szCs w:val="24"/>
          <w:lang w:eastAsia="ja-JP"/>
        </w:rPr>
        <w:t>diena – 2023.</w:t>
      </w:r>
      <w:r w:rsidR="005B102A">
        <w:rPr>
          <w:rFonts w:eastAsiaTheme="minorEastAsia"/>
          <w:b/>
          <w:sz w:val="24"/>
          <w:szCs w:val="24"/>
          <w:lang w:eastAsia="ja-JP"/>
        </w:rPr>
        <w:t xml:space="preserve"> </w:t>
      </w:r>
      <w:r w:rsidRPr="005B102A">
        <w:rPr>
          <w:rFonts w:eastAsiaTheme="minorEastAsia"/>
          <w:b/>
          <w:sz w:val="24"/>
          <w:szCs w:val="24"/>
          <w:lang w:eastAsia="ja-JP"/>
        </w:rPr>
        <w:t xml:space="preserve">gada </w:t>
      </w:r>
      <w:r w:rsidR="004409C5" w:rsidRPr="005B102A">
        <w:rPr>
          <w:rFonts w:eastAsiaTheme="minorEastAsia"/>
          <w:b/>
          <w:sz w:val="24"/>
          <w:szCs w:val="24"/>
          <w:lang w:eastAsia="ja-JP"/>
        </w:rPr>
        <w:t>24.</w:t>
      </w:r>
      <w:r w:rsidR="005B102A">
        <w:rPr>
          <w:rFonts w:eastAsiaTheme="minorEastAsia"/>
          <w:b/>
          <w:sz w:val="24"/>
          <w:szCs w:val="24"/>
          <w:lang w:eastAsia="ja-JP"/>
        </w:rPr>
        <w:t xml:space="preserve"> </w:t>
      </w:r>
      <w:bookmarkStart w:id="0" w:name="_GoBack"/>
      <w:bookmarkEnd w:id="0"/>
      <w:r w:rsidR="004409C5" w:rsidRPr="005B102A">
        <w:rPr>
          <w:rFonts w:eastAsiaTheme="minorEastAsia"/>
          <w:b/>
          <w:sz w:val="24"/>
          <w:szCs w:val="24"/>
          <w:lang w:eastAsia="ja-JP"/>
        </w:rPr>
        <w:t>novembris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1702"/>
        <w:gridCol w:w="7507"/>
      </w:tblGrid>
      <w:tr w:rsidR="004409C5" w:rsidRPr="004409C5" w:rsidTr="00914119">
        <w:trPr>
          <w:trHeight w:val="48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C5" w:rsidRPr="004409C5" w:rsidRDefault="004409C5" w:rsidP="00914119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ja-JP"/>
              </w:rPr>
            </w:pPr>
            <w:r w:rsidRPr="004409C5">
              <w:rPr>
                <w:sz w:val="24"/>
                <w:lang w:eastAsia="ja-JP"/>
              </w:rPr>
              <w:t>Laiks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C5" w:rsidRPr="004409C5" w:rsidRDefault="00006DA2" w:rsidP="00914119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Tēma, pasniedzējs</w:t>
            </w:r>
          </w:p>
        </w:tc>
      </w:tr>
      <w:tr w:rsidR="004409C5" w:rsidRPr="004409C5" w:rsidTr="009174B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5" w:rsidRPr="004409C5" w:rsidRDefault="00835FFA" w:rsidP="009174B3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9.30-10.00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C5" w:rsidRPr="004409C5" w:rsidRDefault="004409C5" w:rsidP="00914119">
            <w:pPr>
              <w:spacing w:before="100" w:beforeAutospacing="1" w:after="100" w:afterAutospacing="1"/>
              <w:rPr>
                <w:sz w:val="24"/>
                <w:lang w:eastAsia="ja-JP"/>
              </w:rPr>
            </w:pPr>
            <w:r w:rsidRPr="004409C5">
              <w:rPr>
                <w:sz w:val="24"/>
                <w:shd w:val="clear" w:color="auto" w:fill="FFFFFF"/>
                <w:lang w:eastAsia="en-US"/>
              </w:rPr>
              <w:t>Reģistrēšanās</w:t>
            </w:r>
            <w:r w:rsidR="00835FFA">
              <w:rPr>
                <w:sz w:val="24"/>
                <w:shd w:val="clear" w:color="auto" w:fill="FFFFFF"/>
                <w:lang w:eastAsia="en-US"/>
              </w:rPr>
              <w:t>, kafijas pauze</w:t>
            </w:r>
            <w:r w:rsidR="001D2F13">
              <w:rPr>
                <w:sz w:val="24"/>
                <w:shd w:val="clear" w:color="auto" w:fill="FFFFFF"/>
                <w:lang w:eastAsia="en-US"/>
              </w:rPr>
              <w:t>.</w:t>
            </w:r>
          </w:p>
        </w:tc>
      </w:tr>
      <w:tr w:rsidR="004409C5" w:rsidRPr="004409C5" w:rsidTr="009174B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5" w:rsidRPr="004409C5" w:rsidRDefault="003F1947" w:rsidP="009174B3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 w:rsidRPr="00835FFA">
              <w:rPr>
                <w:sz w:val="24"/>
              </w:rPr>
              <w:t>1</w:t>
            </w:r>
            <w:r>
              <w:rPr>
                <w:sz w:val="24"/>
              </w:rPr>
              <w:t>0.00-10.30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C5" w:rsidRPr="004409C5" w:rsidRDefault="004409C5" w:rsidP="004409C5">
            <w:pPr>
              <w:jc w:val="both"/>
              <w:rPr>
                <w:sz w:val="24"/>
                <w:shd w:val="clear" w:color="auto" w:fill="FFFFFF"/>
              </w:rPr>
            </w:pPr>
            <w:r w:rsidRPr="004409C5">
              <w:rPr>
                <w:sz w:val="24"/>
                <w:shd w:val="clear" w:color="auto" w:fill="FFFFFF"/>
              </w:rPr>
              <w:t>Izejvielu un produktu kvalitātes novērtēšanas pamatprincipi.</w:t>
            </w:r>
          </w:p>
          <w:p w:rsidR="004409C5" w:rsidRPr="004409C5" w:rsidRDefault="004409C5" w:rsidP="004409C5">
            <w:pPr>
              <w:jc w:val="both"/>
              <w:rPr>
                <w:sz w:val="24"/>
                <w:shd w:val="clear" w:color="auto" w:fill="FFFFFF"/>
              </w:rPr>
            </w:pPr>
            <w:r w:rsidRPr="004409C5">
              <w:rPr>
                <w:sz w:val="24"/>
                <w:shd w:val="clear" w:color="auto" w:fill="FFFFFF"/>
              </w:rPr>
              <w:t xml:space="preserve">Latvijas Biozinātņu un tehnoloģiju universitātes </w:t>
            </w:r>
            <w:r w:rsidRPr="004409C5">
              <w:rPr>
                <w:sz w:val="24"/>
              </w:rPr>
              <w:t>lauksaimniecības un pārtikas tehnoloģijas fakultātes vadošā pētniece un pārtikas institūta asociētā profesore, vadošā pētniece</w:t>
            </w:r>
            <w:r w:rsidRPr="004409C5">
              <w:rPr>
                <w:sz w:val="24"/>
                <w:shd w:val="clear" w:color="auto" w:fill="FFFFFF"/>
              </w:rPr>
              <w:t xml:space="preserve"> Dr.sc.ing. Evita Straumīte.</w:t>
            </w:r>
          </w:p>
        </w:tc>
      </w:tr>
      <w:tr w:rsidR="004409C5" w:rsidRPr="004409C5" w:rsidTr="009174B3">
        <w:trPr>
          <w:trHeight w:val="102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C5" w:rsidRPr="004409C5" w:rsidRDefault="003F1947" w:rsidP="009174B3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 w:rsidRPr="00835FFA">
              <w:rPr>
                <w:sz w:val="24"/>
              </w:rPr>
              <w:t>1</w:t>
            </w:r>
            <w:r>
              <w:rPr>
                <w:sz w:val="24"/>
              </w:rPr>
              <w:t>0.30-1</w:t>
            </w:r>
            <w:r w:rsidR="009174B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 w:rsidR="009174B3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C5" w:rsidRPr="004409C5" w:rsidRDefault="004409C5" w:rsidP="004409C5">
            <w:pPr>
              <w:rPr>
                <w:sz w:val="24"/>
                <w:shd w:val="clear" w:color="auto" w:fill="FFFFFF"/>
                <w:lang w:eastAsia="en-US"/>
              </w:rPr>
            </w:pPr>
            <w:r w:rsidRPr="004409C5">
              <w:rPr>
                <w:sz w:val="24"/>
                <w:shd w:val="clear" w:color="auto" w:fill="FFFFFF"/>
              </w:rPr>
              <w:t>Vērtēšanas metožu praktiska izmantošana.</w:t>
            </w:r>
          </w:p>
          <w:p w:rsidR="004409C5" w:rsidRPr="004409C5" w:rsidRDefault="004409C5" w:rsidP="004409C5">
            <w:pPr>
              <w:spacing w:line="259" w:lineRule="auto"/>
              <w:jc w:val="both"/>
              <w:rPr>
                <w:sz w:val="24"/>
              </w:rPr>
            </w:pPr>
            <w:r w:rsidRPr="004409C5">
              <w:rPr>
                <w:sz w:val="24"/>
                <w:shd w:val="clear" w:color="auto" w:fill="FFFFFF"/>
              </w:rPr>
              <w:t xml:space="preserve">Latvijas Biozinātņu un tehnoloģiju universitātes </w:t>
            </w:r>
            <w:r w:rsidRPr="004409C5">
              <w:rPr>
                <w:sz w:val="24"/>
              </w:rPr>
              <w:t>lauksaimniecības un pārtikas tehnoloģijas fakultātes vadošā pētniece un pārtikas institūta asociētā profesore, vadošā pētniece</w:t>
            </w:r>
            <w:r w:rsidRPr="004409C5">
              <w:rPr>
                <w:sz w:val="24"/>
                <w:shd w:val="clear" w:color="auto" w:fill="FFFFFF"/>
              </w:rPr>
              <w:t xml:space="preserve"> Dr.sc.ing. Evita Straumīte.</w:t>
            </w:r>
          </w:p>
        </w:tc>
      </w:tr>
      <w:tr w:rsidR="009174B3" w:rsidRPr="004409C5" w:rsidTr="009174B3">
        <w:trPr>
          <w:trHeight w:val="19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B3" w:rsidRPr="00835FFA" w:rsidRDefault="009174B3" w:rsidP="00917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B3" w:rsidRPr="004409C5" w:rsidRDefault="001D2F13" w:rsidP="009174B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Pusdienas.</w:t>
            </w:r>
          </w:p>
        </w:tc>
      </w:tr>
      <w:tr w:rsidR="009174B3" w:rsidRPr="004409C5" w:rsidTr="009174B3">
        <w:trPr>
          <w:trHeight w:val="19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B3" w:rsidRPr="004409C5" w:rsidRDefault="009174B3" w:rsidP="009174B3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>
              <w:rPr>
                <w:sz w:val="24"/>
              </w:rPr>
              <w:t>13.00-14.30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B3" w:rsidRPr="004409C5" w:rsidRDefault="009174B3" w:rsidP="009174B3">
            <w:pPr>
              <w:rPr>
                <w:sz w:val="24"/>
              </w:rPr>
            </w:pPr>
            <w:r w:rsidRPr="004409C5">
              <w:rPr>
                <w:sz w:val="24"/>
              </w:rPr>
              <w:t>Alternatīvie risinājumi pārtikā - izaicinājumi un iespējas.</w:t>
            </w:r>
          </w:p>
          <w:p w:rsidR="009174B3" w:rsidRPr="004409C5" w:rsidRDefault="009174B3" w:rsidP="009174B3">
            <w:pPr>
              <w:rPr>
                <w:sz w:val="24"/>
                <w:lang w:eastAsia="en-US"/>
              </w:rPr>
            </w:pPr>
            <w:r w:rsidRPr="004409C5">
              <w:rPr>
                <w:sz w:val="24"/>
                <w:shd w:val="clear" w:color="auto" w:fill="FFFFFF"/>
              </w:rPr>
              <w:t>Mg.oec</w:t>
            </w:r>
            <w:r w:rsidRPr="004409C5">
              <w:rPr>
                <w:sz w:val="24"/>
              </w:rPr>
              <w:t xml:space="preserve">., </w:t>
            </w:r>
            <w:r w:rsidRPr="004409C5">
              <w:rPr>
                <w:sz w:val="24"/>
                <w:shd w:val="clear" w:color="auto" w:fill="FFFFFF"/>
              </w:rPr>
              <w:t>Dr.sc.ing.</w:t>
            </w:r>
            <w:r w:rsidRPr="004409C5">
              <w:rPr>
                <w:sz w:val="24"/>
              </w:rPr>
              <w:t xml:space="preserve"> Ilga Gedrovica.</w:t>
            </w:r>
          </w:p>
        </w:tc>
      </w:tr>
      <w:tr w:rsidR="009174B3" w:rsidRPr="004409C5" w:rsidTr="009174B3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B3" w:rsidRPr="004409C5" w:rsidRDefault="009174B3" w:rsidP="009174B3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>
              <w:rPr>
                <w:sz w:val="24"/>
              </w:rPr>
              <w:t>14.30-16.00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B3" w:rsidRPr="004409C5" w:rsidRDefault="009174B3" w:rsidP="009174B3">
            <w:pPr>
              <w:rPr>
                <w:sz w:val="24"/>
              </w:rPr>
            </w:pPr>
            <w:r w:rsidRPr="004409C5">
              <w:rPr>
                <w:bCs/>
                <w:sz w:val="24"/>
                <w:shd w:val="clear" w:color="auto" w:fill="FFFFFF"/>
              </w:rPr>
              <w:t>Trīs galvenās maizes izstrādājumu tendences, kas tiek prognozētas 2024.gadam</w:t>
            </w:r>
            <w:r w:rsidRPr="004409C5">
              <w:rPr>
                <w:sz w:val="24"/>
              </w:rPr>
              <w:t>.</w:t>
            </w:r>
          </w:p>
          <w:p w:rsidR="009174B3" w:rsidRPr="004409C5" w:rsidRDefault="009174B3" w:rsidP="009174B3">
            <w:pPr>
              <w:rPr>
                <w:sz w:val="24"/>
                <w:shd w:val="clear" w:color="auto" w:fill="FFFFFF"/>
              </w:rPr>
            </w:pPr>
            <w:r w:rsidRPr="004409C5">
              <w:rPr>
                <w:sz w:val="24"/>
              </w:rPr>
              <w:t xml:space="preserve">SIA “Puratos Latvia”, </w:t>
            </w:r>
            <w:r w:rsidRPr="004409C5">
              <w:rPr>
                <w:sz w:val="24"/>
                <w:shd w:val="clear" w:color="auto" w:fill="FFFFFF"/>
              </w:rPr>
              <w:t>starptautiskas grupas</w:t>
            </w:r>
            <w:r w:rsidRPr="004409C5">
              <w:rPr>
                <w:sz w:val="24"/>
              </w:rPr>
              <w:t xml:space="preserve"> </w:t>
            </w:r>
            <w:r w:rsidRPr="004409C5">
              <w:rPr>
                <w:sz w:val="24"/>
                <w:shd w:val="clear" w:color="auto" w:fill="FFFFFF"/>
              </w:rPr>
              <w:t xml:space="preserve">“Puratos” </w:t>
            </w:r>
            <w:r w:rsidRPr="004409C5">
              <w:rPr>
                <w:sz w:val="24"/>
              </w:rPr>
              <w:t>tehnoloģe Linda Bekmane.</w:t>
            </w:r>
          </w:p>
        </w:tc>
      </w:tr>
      <w:tr w:rsidR="009174B3" w:rsidRPr="004409C5" w:rsidTr="00914119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B3" w:rsidRPr="004409C5" w:rsidRDefault="009174B3" w:rsidP="009174B3">
            <w:pPr>
              <w:spacing w:before="100" w:beforeAutospacing="1" w:after="100" w:afterAutospacing="1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16.00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B3" w:rsidRPr="004409C5" w:rsidRDefault="009174B3" w:rsidP="009174B3">
            <w:pPr>
              <w:spacing w:before="100" w:beforeAutospacing="1" w:after="100" w:afterAutospacing="1"/>
              <w:rPr>
                <w:sz w:val="24"/>
                <w:lang w:eastAsia="ja-JP"/>
              </w:rPr>
            </w:pPr>
            <w:r w:rsidRPr="004409C5">
              <w:rPr>
                <w:sz w:val="24"/>
                <w:lang w:eastAsia="ja-JP"/>
              </w:rPr>
              <w:t>Kursu izvērtējums</w:t>
            </w:r>
            <w:r w:rsidR="001D2F13">
              <w:rPr>
                <w:sz w:val="24"/>
                <w:lang w:eastAsia="ja-JP"/>
              </w:rPr>
              <w:t>.</w:t>
            </w:r>
          </w:p>
        </w:tc>
      </w:tr>
    </w:tbl>
    <w:p w:rsidR="004409C5" w:rsidRDefault="004409C5" w:rsidP="004409C5">
      <w:pPr>
        <w:spacing w:after="200" w:line="276" w:lineRule="auto"/>
        <w:rPr>
          <w:rFonts w:hAnsi="Lucida Sans Unicode" w:cs="Lucida Sans Unicode"/>
          <w:sz w:val="16"/>
          <w:szCs w:val="18"/>
          <w:lang w:eastAsia="en-GB"/>
        </w:rPr>
      </w:pPr>
    </w:p>
    <w:sectPr w:rsidR="004409C5" w:rsidSect="00006D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0B" w:rsidRDefault="00502F0B">
      <w:r>
        <w:separator/>
      </w:r>
    </w:p>
  </w:endnote>
  <w:endnote w:type="continuationSeparator" w:id="0">
    <w:p w:rsidR="00502F0B" w:rsidRDefault="0050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0B" w:rsidRDefault="00502F0B">
      <w:r>
        <w:separator/>
      </w:r>
    </w:p>
  </w:footnote>
  <w:footnote w:type="continuationSeparator" w:id="0">
    <w:p w:rsidR="00502F0B" w:rsidRDefault="0050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825"/>
    <w:multiLevelType w:val="hybridMultilevel"/>
    <w:tmpl w:val="D8DA9D00"/>
    <w:lvl w:ilvl="0" w:tplc="954AE0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0426D"/>
    <w:multiLevelType w:val="hybridMultilevel"/>
    <w:tmpl w:val="144890A4"/>
    <w:lvl w:ilvl="0" w:tplc="954AE0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34210"/>
    <w:multiLevelType w:val="hybridMultilevel"/>
    <w:tmpl w:val="2F9E10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8448F"/>
    <w:multiLevelType w:val="hybridMultilevel"/>
    <w:tmpl w:val="CDEEA5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C2"/>
    <w:rsid w:val="00006DA2"/>
    <w:rsid w:val="001D2F13"/>
    <w:rsid w:val="003F1947"/>
    <w:rsid w:val="004409C5"/>
    <w:rsid w:val="00502F0B"/>
    <w:rsid w:val="005B102A"/>
    <w:rsid w:val="00623E45"/>
    <w:rsid w:val="00781072"/>
    <w:rsid w:val="00835FFA"/>
    <w:rsid w:val="0086105C"/>
    <w:rsid w:val="008934C2"/>
    <w:rsid w:val="009174B3"/>
    <w:rsid w:val="00942608"/>
    <w:rsid w:val="00AF62BE"/>
    <w:rsid w:val="00BA7D8F"/>
    <w:rsid w:val="00BF48A8"/>
    <w:rsid w:val="00CF1F9A"/>
    <w:rsid w:val="00D123BC"/>
    <w:rsid w:val="00DE3D9E"/>
    <w:rsid w:val="00E7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A830"/>
  <w15:chartTrackingRefBased/>
  <w15:docId w15:val="{8119B71D-3832-48DB-8FD4-DDECF9C8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409C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09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6D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6D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A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06D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A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aption">
    <w:name w:val="caption"/>
    <w:basedOn w:val="Normal"/>
    <w:next w:val="Normal"/>
    <w:qFormat/>
    <w:rsid w:val="00781072"/>
    <w:pPr>
      <w:jc w:val="center"/>
    </w:pPr>
    <w:rPr>
      <w:rFonts w:ascii="Bookman Old Style" w:hAnsi="Bookman Old Style"/>
      <w:b/>
      <w:noProof/>
      <w:kern w:val="24"/>
      <w:sz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810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DiRXcA94g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Pavelkovska</dc:creator>
  <cp:keywords/>
  <dc:description/>
  <cp:lastModifiedBy>User</cp:lastModifiedBy>
  <cp:revision>8</cp:revision>
  <dcterms:created xsi:type="dcterms:W3CDTF">2023-11-13T06:55:00Z</dcterms:created>
  <dcterms:modified xsi:type="dcterms:W3CDTF">2023-11-15T10:07:00Z</dcterms:modified>
</cp:coreProperties>
</file>